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56C4" w14:textId="6646C23E" w:rsidR="004D7BCE" w:rsidRDefault="004D7BCE" w:rsidP="00A272E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B28E7">
        <w:rPr>
          <w:rFonts w:ascii="Times New Roman" w:hAnsi="Times New Roman" w:cs="Times New Roman"/>
          <w:b/>
          <w:sz w:val="24"/>
          <w:szCs w:val="24"/>
        </w:rPr>
        <w:t>Patentu valdei</w:t>
      </w:r>
    </w:p>
    <w:p w14:paraId="0B7DD72F" w14:textId="15C2ABC5" w:rsidR="00B13B11" w:rsidRDefault="00A3703C" w:rsidP="002A78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51652889" w14:textId="4A6DF89E" w:rsidR="00DC0D0E" w:rsidRDefault="009E1CCC" w:rsidP="002A78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B7D49">
        <w:rPr>
          <w:rFonts w:ascii="Times New Roman" w:hAnsi="Times New Roman" w:cs="Times New Roman"/>
          <w:b/>
          <w:bCs/>
          <w:sz w:val="24"/>
          <w:szCs w:val="24"/>
        </w:rPr>
        <w:t>ar R</w:t>
      </w:r>
      <w:r w:rsidR="00925392">
        <w:rPr>
          <w:rFonts w:ascii="Times New Roman" w:hAnsi="Times New Roman" w:cs="Times New Roman"/>
          <w:b/>
          <w:bCs/>
          <w:sz w:val="24"/>
          <w:szCs w:val="24"/>
        </w:rPr>
        <w:t>egulas (ES) 2024/1745</w:t>
      </w:r>
      <w:r w:rsidR="00DC0D0E">
        <w:rPr>
          <w:rFonts w:ascii="Times New Roman" w:hAnsi="Times New Roman" w:cs="Times New Roman"/>
          <w:b/>
          <w:bCs/>
          <w:sz w:val="24"/>
          <w:szCs w:val="24"/>
        </w:rPr>
        <w:t xml:space="preserve"> 5.s panta </w:t>
      </w:r>
    </w:p>
    <w:p w14:paraId="069832E8" w14:textId="06FE8F57" w:rsidR="002A7896" w:rsidRPr="002F010C" w:rsidRDefault="00A503AF" w:rsidP="002A78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piemērojamību</w:t>
      </w:r>
      <w:r w:rsidR="00976004">
        <w:rPr>
          <w:rStyle w:val="Vresatsau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1B708274" w14:textId="77777777" w:rsidR="009573C7" w:rsidRDefault="00A3703C" w:rsidP="002A7896">
      <w:pPr>
        <w:pStyle w:val="naiskr"/>
        <w:spacing w:before="0" w:after="0"/>
        <w:ind w:firstLine="0"/>
        <w:rPr>
          <w:rFonts w:cs="Times New Roman"/>
        </w:rPr>
      </w:pPr>
      <w:r>
        <w:rPr>
          <w:rFonts w:cs="Times New Roman"/>
        </w:rPr>
        <w:tab/>
      </w:r>
    </w:p>
    <w:p w14:paraId="44B83EA9" w14:textId="77777777" w:rsidR="00246FFC" w:rsidRDefault="00246FFC" w:rsidP="002A7896">
      <w:pPr>
        <w:pStyle w:val="naiskr"/>
        <w:spacing w:before="0" w:after="0"/>
        <w:ind w:firstLine="0"/>
        <w:rPr>
          <w:rFonts w:cs="Times New Roman"/>
        </w:rPr>
      </w:pPr>
    </w:p>
    <w:p w14:paraId="3FBC2E04" w14:textId="037C8EC8" w:rsidR="00B26C34" w:rsidRDefault="00857A82" w:rsidP="00175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8E7">
        <w:rPr>
          <w:rFonts w:ascii="Times New Roman" w:hAnsi="Times New Roman" w:cs="Times New Roman"/>
          <w:sz w:val="24"/>
          <w:szCs w:val="24"/>
        </w:rPr>
        <w:t xml:space="preserve">Ar šo </w:t>
      </w:r>
      <w:r w:rsidR="00326639">
        <w:rPr>
          <w:rFonts w:ascii="Times New Roman" w:hAnsi="Times New Roman" w:cs="Times New Roman"/>
          <w:sz w:val="24"/>
          <w:szCs w:val="24"/>
        </w:rPr>
        <w:t>apliecinu</w:t>
      </w:r>
      <w:r w:rsidR="00A31C39">
        <w:rPr>
          <w:rFonts w:ascii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hAnsi="Times New Roman" w:cs="Times New Roman"/>
          <w:sz w:val="24"/>
          <w:szCs w:val="24"/>
        </w:rPr>
        <w:t>pieteicējs</w:t>
      </w:r>
      <w:r w:rsidRPr="00BB2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85ED5" w14:textId="746B9EC1" w:rsidR="00B60FD6" w:rsidRDefault="00B60FD6" w:rsidP="00B60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53384" w14:textId="6AE8AD6E" w:rsidR="00B26C34" w:rsidRPr="008142DC" w:rsidRDefault="009A737F" w:rsidP="009A73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2D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42D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142DC">
        <w:rPr>
          <w:rFonts w:ascii="Times New Roman" w:hAnsi="Times New Roman" w:cs="Times New Roman"/>
          <w:sz w:val="24"/>
          <w:szCs w:val="24"/>
        </w:rPr>
      </w:r>
      <w:r w:rsidRPr="008142DC">
        <w:rPr>
          <w:rFonts w:ascii="Times New Roman" w:hAnsi="Times New Roman" w:cs="Times New Roman"/>
          <w:sz w:val="24"/>
          <w:szCs w:val="24"/>
        </w:rPr>
        <w:fldChar w:fldCharType="separate"/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sz w:val="24"/>
          <w:szCs w:val="24"/>
        </w:rPr>
        <w:fldChar w:fldCharType="end"/>
      </w:r>
      <w:r w:rsidR="00B60FD6" w:rsidRPr="008142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06DB0" wp14:editId="69599EF4">
                <wp:simplePos x="0" y="0"/>
                <wp:positionH relativeFrom="column">
                  <wp:posOffset>13970</wp:posOffset>
                </wp:positionH>
                <wp:positionV relativeFrom="paragraph">
                  <wp:posOffset>208915</wp:posOffset>
                </wp:positionV>
                <wp:extent cx="5765800" cy="0"/>
                <wp:effectExtent l="0" t="0" r="0" b="0"/>
                <wp:wrapNone/>
                <wp:docPr id="321719429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0D4AB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6.45pt" to="455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PXmgEAAIgDAAAOAAAAZHJzL2Uyb0RvYy54bWysU8tu2zAQvBfoPxC815IDJA0E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4940DC0" w14:textId="77777777" w:rsidR="00857A82" w:rsidRDefault="00857A82" w:rsidP="00857A82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28E7">
        <w:rPr>
          <w:rFonts w:ascii="Times New Roman" w:hAnsi="Times New Roman" w:cs="Times New Roman"/>
          <w:i/>
          <w:sz w:val="20"/>
          <w:szCs w:val="20"/>
        </w:rPr>
        <w:t>(vārds, uzvārds)</w:t>
      </w:r>
    </w:p>
    <w:tbl>
      <w:tblPr>
        <w:tblStyle w:val="Reatabula"/>
        <w:tblpPr w:leftFromText="180" w:rightFromText="180" w:vertAnchor="text" w:horzAnchor="margin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</w:tblGrid>
      <w:tr w:rsidR="00BC67EB" w14:paraId="08F3B9C7" w14:textId="77777777" w:rsidTr="007A385D">
        <w:trPr>
          <w:trHeight w:val="563"/>
        </w:trPr>
        <w:sdt>
          <w:sdtPr>
            <w:rPr>
              <w:rFonts w:cs="Times New Roman"/>
            </w:rPr>
            <w:id w:val="-209816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</w:tcPr>
              <w:p w14:paraId="05181BEB" w14:textId="7DE31D94" w:rsidR="00BC67EB" w:rsidRDefault="007A385D" w:rsidP="003B3685">
                <w:pPr>
                  <w:pStyle w:val="naisk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ind w:firstLine="0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C67EB" w14:paraId="4507435D" w14:textId="77777777" w:rsidTr="007A385D">
        <w:trPr>
          <w:trHeight w:val="841"/>
        </w:trPr>
        <w:sdt>
          <w:sdtPr>
            <w:rPr>
              <w:rFonts w:cs="Times New Roman"/>
            </w:rPr>
            <w:id w:val="-157226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</w:tcPr>
              <w:p w14:paraId="092AABA3" w14:textId="67CAEE86" w:rsidR="00BC67EB" w:rsidRDefault="007F600A" w:rsidP="003B3685">
                <w:pPr>
                  <w:pStyle w:val="naiskr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0" w:after="0"/>
                  <w:ind w:firstLine="0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E2C0E86" w14:textId="77777777" w:rsidR="00BC67EB" w:rsidRPr="00BB28E7" w:rsidRDefault="00BC67EB" w:rsidP="00857A82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1A1AAE4" w14:textId="5E0E2F1E" w:rsidR="00246FFC" w:rsidRDefault="00246FFC" w:rsidP="00E11FAC">
      <w:pPr>
        <w:pStyle w:val="naiskr"/>
        <w:spacing w:before="0" w:after="0"/>
        <w:ind w:left="360" w:firstLine="0"/>
        <w:rPr>
          <w:rFonts w:cs="Times New Roman"/>
        </w:rPr>
      </w:pPr>
      <w:r>
        <w:rPr>
          <w:rFonts w:cs="Times New Roman"/>
        </w:rPr>
        <w:t>nav</w:t>
      </w:r>
      <w:r w:rsidRPr="00BC4D3B">
        <w:rPr>
          <w:rFonts w:cs="Times New Roman"/>
        </w:rPr>
        <w:t xml:space="preserve"> Krievijas </w:t>
      </w:r>
      <w:proofErr w:type="gramStart"/>
      <w:r w:rsidRPr="00BC4D3B">
        <w:rPr>
          <w:rFonts w:cs="Times New Roman"/>
        </w:rPr>
        <w:t>valstspiederīgais vai fiziska</w:t>
      </w:r>
      <w:proofErr w:type="gramEnd"/>
      <w:r w:rsidRPr="00BC4D3B">
        <w:rPr>
          <w:rFonts w:cs="Times New Roman"/>
        </w:rPr>
        <w:t xml:space="preserve"> persona, kas uzturas Krievijā</w:t>
      </w:r>
      <w:r w:rsidR="00DE5636">
        <w:rPr>
          <w:rFonts w:cs="Times New Roman"/>
        </w:rPr>
        <w:t xml:space="preserve"> </w:t>
      </w:r>
    </w:p>
    <w:p w14:paraId="1028EA1E" w14:textId="0D66D917" w:rsidR="00B55369" w:rsidRDefault="00B55369" w:rsidP="0083694E">
      <w:pPr>
        <w:pStyle w:val="naiskr"/>
        <w:spacing w:before="0" w:after="0"/>
        <w:ind w:left="720" w:firstLine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vai</w:t>
      </w:r>
    </w:p>
    <w:p w14:paraId="5BDD477B" w14:textId="77777777" w:rsidR="0071556B" w:rsidRDefault="0071556B" w:rsidP="00D45336">
      <w:pPr>
        <w:pStyle w:val="naiskr"/>
        <w:spacing w:before="0" w:after="0"/>
        <w:ind w:firstLine="0"/>
        <w:rPr>
          <w:rFonts w:cs="Times New Roman"/>
        </w:rPr>
      </w:pPr>
      <w:r w:rsidRPr="3C0B182B">
        <w:rPr>
          <w:rFonts w:cs="Times New Roman"/>
        </w:rPr>
        <w:t xml:space="preserve">ir Krievijas </w:t>
      </w:r>
      <w:r w:rsidRPr="00526018">
        <w:rPr>
          <w:rFonts w:cs="Times New Roman"/>
        </w:rPr>
        <w:t>valstspiederīgais, kurš ir arī Eiropas Savienības dalībvalsts, Eiropas Ekonomikas zonas valsts vai Šveices valstspiederīgais vai kuram ir pagaidu vai pastāvīgās uzturēšanās atļauja Eiropas Savienības dalībvalstī, Eiropas Ekonomikas zonas valstī vai Šveicē</w:t>
      </w:r>
      <w:r w:rsidRPr="00526018" w:rsidDel="00526018">
        <w:rPr>
          <w:rFonts w:cs="Times New Roman"/>
        </w:rPr>
        <w:t xml:space="preserve"> </w:t>
      </w:r>
      <w:r w:rsidRPr="3C0B182B">
        <w:rPr>
          <w:rFonts w:cs="Times New Roman"/>
        </w:rPr>
        <w:t>(apliecinājuma pamatojošie dokumenti pievienoti pielikumā).</w:t>
      </w:r>
    </w:p>
    <w:p w14:paraId="1CEE4185" w14:textId="77777777" w:rsidR="00A3703C" w:rsidRDefault="00A3703C" w:rsidP="00A3703C">
      <w:pPr>
        <w:pStyle w:val="naiskr"/>
        <w:spacing w:before="0" w:after="0"/>
        <w:ind w:firstLine="0"/>
        <w:rPr>
          <w:rFonts w:cs="Times New Roman"/>
          <w:i/>
          <w:iCs/>
        </w:rPr>
      </w:pPr>
    </w:p>
    <w:p w14:paraId="29B11085" w14:textId="77777777" w:rsidR="009739BB" w:rsidRDefault="009739BB" w:rsidP="00A3703C">
      <w:pPr>
        <w:pStyle w:val="naiskr"/>
        <w:spacing w:before="0" w:after="0"/>
        <w:ind w:firstLine="0"/>
        <w:rPr>
          <w:rFonts w:cs="Times New Roman"/>
          <w:i/>
          <w:iCs/>
        </w:rPr>
      </w:pPr>
    </w:p>
    <w:p w14:paraId="1C033595" w14:textId="170A420B" w:rsidR="00AE609B" w:rsidRDefault="00AE609B" w:rsidP="00725557">
      <w:pPr>
        <w:pStyle w:val="naiskr"/>
        <w:spacing w:before="0" w:after="0"/>
        <w:ind w:left="-142" w:firstLine="0"/>
        <w:rPr>
          <w:rFonts w:cs="Times New Roman"/>
          <w:b/>
          <w:bCs/>
          <w:i/>
          <w:iCs/>
        </w:rPr>
      </w:pPr>
      <w:r w:rsidRPr="00D54855">
        <w:rPr>
          <w:rFonts w:cs="Times New Roman"/>
          <w:b/>
          <w:bCs/>
          <w:i/>
          <w:iCs/>
        </w:rPr>
        <w:t>*</w:t>
      </w:r>
      <w:proofErr w:type="gramStart"/>
      <w:r w:rsidRPr="00D54855">
        <w:rPr>
          <w:rFonts w:cs="Times New Roman"/>
          <w:b/>
          <w:bCs/>
          <w:i/>
          <w:iCs/>
        </w:rPr>
        <w:t xml:space="preserve">  </w:t>
      </w:r>
      <w:proofErr w:type="gramEnd"/>
      <w:r w:rsidR="00D54855" w:rsidRPr="00D54855">
        <w:rPr>
          <w:rFonts w:cs="Times New Roman"/>
          <w:b/>
          <w:bCs/>
          <w:i/>
          <w:iCs/>
        </w:rPr>
        <w:t xml:space="preserve">Ar parakstu apliecinu, ka šajā apliecinājumā sniegtā informācija ir patiesa un precīza. Apzinos, ka nepatiesas vai maldinošas informācijas gadījumā varu tikt saukts </w:t>
      </w:r>
      <w:r w:rsidRPr="00D54855">
        <w:rPr>
          <w:rFonts w:cs="Times New Roman"/>
          <w:b/>
          <w:bCs/>
          <w:i/>
          <w:iCs/>
        </w:rPr>
        <w:t>pie atbildības Latvijas Republikas normatīv</w:t>
      </w:r>
      <w:r w:rsidR="009A12B9" w:rsidRPr="00D54855">
        <w:rPr>
          <w:rFonts w:cs="Times New Roman"/>
          <w:b/>
          <w:bCs/>
          <w:i/>
          <w:iCs/>
        </w:rPr>
        <w:t>o aktu kārtībā.</w:t>
      </w:r>
    </w:p>
    <w:p w14:paraId="3AE2BD0F" w14:textId="77777777" w:rsidR="00F11E74" w:rsidRDefault="00F11E74" w:rsidP="00AE609B">
      <w:pPr>
        <w:pStyle w:val="Kjene"/>
        <w:tabs>
          <w:tab w:val="clear" w:pos="4320"/>
          <w:tab w:val="clear" w:pos="8640"/>
        </w:tabs>
        <w:ind w:left="-993" w:right="-7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123C94" w14:textId="77777777" w:rsidR="003C3CF7" w:rsidRPr="00D54855" w:rsidRDefault="003C3CF7" w:rsidP="00AE609B">
      <w:pPr>
        <w:pStyle w:val="Kjene"/>
        <w:tabs>
          <w:tab w:val="clear" w:pos="4320"/>
          <w:tab w:val="clear" w:pos="8640"/>
        </w:tabs>
        <w:ind w:left="-993" w:right="-7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67B960C" w14:textId="1BC62A65" w:rsidR="00184517" w:rsidRPr="008142DC" w:rsidRDefault="00184517" w:rsidP="008142D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B28E7">
        <w:rPr>
          <w:rFonts w:ascii="Times New Roman" w:hAnsi="Times New Roman" w:cs="Times New Roman"/>
          <w:sz w:val="24"/>
          <w:szCs w:val="24"/>
        </w:rPr>
        <w:t>Rīg</w:t>
      </w:r>
      <w:r>
        <w:rPr>
          <w:rFonts w:ascii="Times New Roman" w:hAnsi="Times New Roman" w:cs="Times New Roman"/>
          <w:sz w:val="24"/>
          <w:szCs w:val="24"/>
        </w:rPr>
        <w:t>ā, 202</w:t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8142D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142DC" w:rsidRPr="008142DC">
        <w:rPr>
          <w:rFonts w:ascii="Times New Roman" w:hAnsi="Times New Roman" w:cs="Times New Roman"/>
          <w:sz w:val="24"/>
          <w:szCs w:val="24"/>
        </w:rPr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separate"/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 gada</w:t>
      </w:r>
      <w:r w:rsidR="00932B59">
        <w:rPr>
          <w:rFonts w:ascii="Times New Roman" w:hAnsi="Times New Roman" w:cs="Times New Roman"/>
          <w:sz w:val="24"/>
          <w:szCs w:val="24"/>
        </w:rPr>
        <w:t xml:space="preserve"> </w:t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8142D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142DC" w:rsidRPr="008142DC">
        <w:rPr>
          <w:rFonts w:ascii="Times New Roman" w:hAnsi="Times New Roman" w:cs="Times New Roman"/>
          <w:sz w:val="24"/>
          <w:szCs w:val="24"/>
        </w:rPr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separate"/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42DC" w:rsidRPr="008142D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142DC" w:rsidRPr="008142DC">
        <w:rPr>
          <w:rFonts w:ascii="Times New Roman" w:hAnsi="Times New Roman" w:cs="Times New Roman"/>
          <w:sz w:val="24"/>
          <w:szCs w:val="24"/>
        </w:rPr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separate"/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="008142DC" w:rsidRPr="008142D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38307D" w14:textId="77777777" w:rsidR="00184517" w:rsidRDefault="00184517" w:rsidP="00184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66DFB" w14:textId="0AD146CF" w:rsidR="004C5B14" w:rsidRPr="008142DC" w:rsidRDefault="007F4523" w:rsidP="007F45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2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782ED" wp14:editId="0DA66F53">
                <wp:simplePos x="0" y="0"/>
                <wp:positionH relativeFrom="column">
                  <wp:posOffset>13970</wp:posOffset>
                </wp:positionH>
                <wp:positionV relativeFrom="paragraph">
                  <wp:posOffset>217170</wp:posOffset>
                </wp:positionV>
                <wp:extent cx="3155950" cy="0"/>
                <wp:effectExtent l="0" t="0" r="0" b="0"/>
                <wp:wrapNone/>
                <wp:docPr id="1952358771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E502A" id="Taisns savienotājs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7.1pt" to="249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8142D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42D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142DC">
        <w:rPr>
          <w:rFonts w:ascii="Times New Roman" w:hAnsi="Times New Roman" w:cs="Times New Roman"/>
          <w:sz w:val="24"/>
          <w:szCs w:val="24"/>
        </w:rPr>
      </w:r>
      <w:r w:rsidRPr="008142DC">
        <w:rPr>
          <w:rFonts w:ascii="Times New Roman" w:hAnsi="Times New Roman" w:cs="Times New Roman"/>
          <w:sz w:val="24"/>
          <w:szCs w:val="24"/>
        </w:rPr>
        <w:fldChar w:fldCharType="separate"/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noProof/>
          <w:sz w:val="24"/>
          <w:szCs w:val="24"/>
        </w:rPr>
        <w:t> </w:t>
      </w:r>
      <w:r w:rsidRPr="008142DC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929D97E" w14:textId="0A347483" w:rsidR="00751547" w:rsidRPr="00A1216A" w:rsidRDefault="00E2179B" w:rsidP="00E2179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184517" w:rsidRPr="00A1216A">
        <w:rPr>
          <w:rFonts w:ascii="Times New Roman" w:hAnsi="Times New Roman" w:cs="Times New Roman"/>
          <w:i/>
          <w:sz w:val="20"/>
          <w:szCs w:val="20"/>
        </w:rPr>
        <w:t>(</w:t>
      </w:r>
      <w:r w:rsidR="00325C2E" w:rsidRPr="00A1216A">
        <w:rPr>
          <w:rFonts w:ascii="Times New Roman" w:hAnsi="Times New Roman" w:cs="Times New Roman"/>
          <w:i/>
          <w:sz w:val="20"/>
          <w:szCs w:val="20"/>
        </w:rPr>
        <w:t xml:space="preserve">pieteicēja vai pārstāvja </w:t>
      </w:r>
      <w:r w:rsidR="00184517" w:rsidRPr="00A1216A">
        <w:rPr>
          <w:rFonts w:ascii="Times New Roman" w:hAnsi="Times New Roman" w:cs="Times New Roman"/>
          <w:i/>
          <w:sz w:val="20"/>
          <w:szCs w:val="20"/>
        </w:rPr>
        <w:t>paraksts</w:t>
      </w:r>
      <w:r w:rsidR="003C3CF7" w:rsidRPr="00A1216A">
        <w:rPr>
          <w:rFonts w:ascii="Times New Roman" w:hAnsi="Times New Roman" w:cs="Times New Roman"/>
          <w:i/>
          <w:sz w:val="20"/>
          <w:szCs w:val="20"/>
        </w:rPr>
        <w:t xml:space="preserve"> un atšifrējums</w:t>
      </w:r>
      <w:r w:rsidR="00184517" w:rsidRPr="00A1216A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751547" w:rsidRPr="00A1216A" w:rsidSect="00CE5091">
      <w:pgSz w:w="11906" w:h="16838"/>
      <w:pgMar w:top="1418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EBDF" w14:textId="77777777" w:rsidR="003031E2" w:rsidRDefault="003031E2" w:rsidP="00CD7C40">
      <w:pPr>
        <w:spacing w:after="0" w:line="240" w:lineRule="auto"/>
      </w:pPr>
      <w:r>
        <w:separator/>
      </w:r>
    </w:p>
  </w:endnote>
  <w:endnote w:type="continuationSeparator" w:id="0">
    <w:p w14:paraId="1A936D59" w14:textId="77777777" w:rsidR="003031E2" w:rsidRDefault="003031E2" w:rsidP="00CD7C40">
      <w:pPr>
        <w:spacing w:after="0" w:line="240" w:lineRule="auto"/>
      </w:pPr>
      <w:r>
        <w:continuationSeparator/>
      </w:r>
    </w:p>
  </w:endnote>
  <w:endnote w:type="continuationNotice" w:id="1">
    <w:p w14:paraId="5A0E06E9" w14:textId="77777777" w:rsidR="003031E2" w:rsidRDefault="00303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3621" w14:textId="77777777" w:rsidR="003031E2" w:rsidRDefault="003031E2" w:rsidP="00CD7C40">
      <w:pPr>
        <w:spacing w:after="0" w:line="240" w:lineRule="auto"/>
      </w:pPr>
      <w:r>
        <w:separator/>
      </w:r>
    </w:p>
  </w:footnote>
  <w:footnote w:type="continuationSeparator" w:id="0">
    <w:p w14:paraId="1770ED85" w14:textId="77777777" w:rsidR="003031E2" w:rsidRDefault="003031E2" w:rsidP="00CD7C40">
      <w:pPr>
        <w:spacing w:after="0" w:line="240" w:lineRule="auto"/>
      </w:pPr>
      <w:r>
        <w:continuationSeparator/>
      </w:r>
    </w:p>
  </w:footnote>
  <w:footnote w:type="continuationNotice" w:id="1">
    <w:p w14:paraId="6B3AC520" w14:textId="77777777" w:rsidR="003031E2" w:rsidRDefault="003031E2">
      <w:pPr>
        <w:spacing w:after="0" w:line="240" w:lineRule="auto"/>
      </w:pPr>
    </w:p>
  </w:footnote>
  <w:footnote w:id="2">
    <w:p w14:paraId="0E361D6B" w14:textId="767D228C" w:rsidR="00976004" w:rsidRPr="004A1407" w:rsidRDefault="00976004" w:rsidP="00976004">
      <w:pPr>
        <w:pStyle w:val="Vresteksts"/>
        <w:rPr>
          <w:rFonts w:asciiTheme="majorBidi" w:hAnsiTheme="majorBidi" w:cstheme="majorBidi"/>
        </w:rPr>
      </w:pPr>
      <w:r>
        <w:rPr>
          <w:rStyle w:val="Vresatsauce"/>
        </w:rPr>
        <w:footnoteRef/>
      </w:r>
      <w:r>
        <w:t xml:space="preserve"> </w:t>
      </w:r>
      <w:r w:rsidRPr="004A1407">
        <w:rPr>
          <w:rFonts w:asciiTheme="majorBidi" w:hAnsiTheme="majorBidi" w:cstheme="majorBidi"/>
        </w:rPr>
        <w:t>Eiropas Savienības Padomes Regula (ES) 2024/1745, ar ko groza Regulu (ES) Nr. 833/2014 par ierobežojošiem pasākumiem saistībā ar Krievijas darbībām, kas destabilizē situāciju Ukrainā, papildinot ar 5.s pantu</w:t>
      </w:r>
      <w:r>
        <w:rPr>
          <w:rFonts w:asciiTheme="majorBidi" w:hAnsiTheme="majorBidi" w:cstheme="majorBidi"/>
        </w:rPr>
        <w:t xml:space="preserve">, kas nosaka Intelektuālā īpašuma birojiem </w:t>
      </w:r>
      <w:r w:rsidR="00C80B92">
        <w:rPr>
          <w:rFonts w:asciiTheme="majorBidi" w:hAnsiTheme="majorBidi" w:cstheme="majorBidi"/>
        </w:rPr>
        <w:t>ierobežojošas darbības.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3727"/>
    <w:multiLevelType w:val="hybridMultilevel"/>
    <w:tmpl w:val="6BEC995E"/>
    <w:lvl w:ilvl="0" w:tplc="8876A69E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A47762"/>
    <w:multiLevelType w:val="hybridMultilevel"/>
    <w:tmpl w:val="9486503E"/>
    <w:lvl w:ilvl="0" w:tplc="55AC1F06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361DB"/>
    <w:multiLevelType w:val="hybridMultilevel"/>
    <w:tmpl w:val="B448E052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0A5CFF"/>
    <w:multiLevelType w:val="hybridMultilevel"/>
    <w:tmpl w:val="D6D4455E"/>
    <w:lvl w:ilvl="0" w:tplc="982E894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32EDA"/>
    <w:multiLevelType w:val="hybridMultilevel"/>
    <w:tmpl w:val="3A4861DE"/>
    <w:lvl w:ilvl="0" w:tplc="E0129E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D7CBA"/>
    <w:multiLevelType w:val="hybridMultilevel"/>
    <w:tmpl w:val="6A92C6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53697"/>
    <w:multiLevelType w:val="hybridMultilevel"/>
    <w:tmpl w:val="42E235BA"/>
    <w:lvl w:ilvl="0" w:tplc="BC267190">
      <w:start w:val="2024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b/>
        <w:sz w:val="20"/>
      </w:rPr>
    </w:lvl>
    <w:lvl w:ilvl="1" w:tplc="0426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998070238">
    <w:abstractNumId w:val="5"/>
  </w:num>
  <w:num w:numId="2" w16cid:durableId="222983888">
    <w:abstractNumId w:val="3"/>
  </w:num>
  <w:num w:numId="3" w16cid:durableId="470758661">
    <w:abstractNumId w:val="0"/>
  </w:num>
  <w:num w:numId="4" w16cid:durableId="1569458024">
    <w:abstractNumId w:val="6"/>
  </w:num>
  <w:num w:numId="5" w16cid:durableId="951670481">
    <w:abstractNumId w:val="4"/>
  </w:num>
  <w:num w:numId="6" w16cid:durableId="1887521971">
    <w:abstractNumId w:val="1"/>
  </w:num>
  <w:num w:numId="7" w16cid:durableId="168967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6jmxZh3mW/wLckD+GLYuqjCUGU8m7KBFmFcDR86Oprsl+FfStuXEt6C/l99YpDPsY47x7SrnQX91KC+46mHAA==" w:salt="zmLdefhbzSRPb99PON/vY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3C"/>
    <w:rsid w:val="000060F3"/>
    <w:rsid w:val="00013862"/>
    <w:rsid w:val="00014F57"/>
    <w:rsid w:val="0002399C"/>
    <w:rsid w:val="0003779D"/>
    <w:rsid w:val="000378C7"/>
    <w:rsid w:val="00045F3C"/>
    <w:rsid w:val="00062926"/>
    <w:rsid w:val="0006541D"/>
    <w:rsid w:val="00067050"/>
    <w:rsid w:val="000A64E5"/>
    <w:rsid w:val="000B1F01"/>
    <w:rsid w:val="000C11A2"/>
    <w:rsid w:val="000C2398"/>
    <w:rsid w:val="000D3AC0"/>
    <w:rsid w:val="000E6F2E"/>
    <w:rsid w:val="000F3987"/>
    <w:rsid w:val="000F4B7D"/>
    <w:rsid w:val="00111747"/>
    <w:rsid w:val="00126869"/>
    <w:rsid w:val="00127E1C"/>
    <w:rsid w:val="00136410"/>
    <w:rsid w:val="0014245A"/>
    <w:rsid w:val="00151DDA"/>
    <w:rsid w:val="00153BE7"/>
    <w:rsid w:val="00154FA8"/>
    <w:rsid w:val="001632F4"/>
    <w:rsid w:val="001640ED"/>
    <w:rsid w:val="00167BE0"/>
    <w:rsid w:val="00175452"/>
    <w:rsid w:val="00175667"/>
    <w:rsid w:val="00184517"/>
    <w:rsid w:val="00192D9F"/>
    <w:rsid w:val="00192ECB"/>
    <w:rsid w:val="001B1005"/>
    <w:rsid w:val="001C4AFD"/>
    <w:rsid w:val="001E1454"/>
    <w:rsid w:val="001E4333"/>
    <w:rsid w:val="001E551E"/>
    <w:rsid w:val="00220C32"/>
    <w:rsid w:val="002214C0"/>
    <w:rsid w:val="00226C3B"/>
    <w:rsid w:val="00246FFC"/>
    <w:rsid w:val="00262EBA"/>
    <w:rsid w:val="00263460"/>
    <w:rsid w:val="0027326F"/>
    <w:rsid w:val="00273585"/>
    <w:rsid w:val="002762CC"/>
    <w:rsid w:val="002809F1"/>
    <w:rsid w:val="002A7896"/>
    <w:rsid w:val="002B7D49"/>
    <w:rsid w:val="002C2820"/>
    <w:rsid w:val="002D3F47"/>
    <w:rsid w:val="002E225A"/>
    <w:rsid w:val="002F010C"/>
    <w:rsid w:val="002F4780"/>
    <w:rsid w:val="003031E2"/>
    <w:rsid w:val="00325074"/>
    <w:rsid w:val="00325C2E"/>
    <w:rsid w:val="00326639"/>
    <w:rsid w:val="00333ED9"/>
    <w:rsid w:val="00340629"/>
    <w:rsid w:val="003420E4"/>
    <w:rsid w:val="003576EA"/>
    <w:rsid w:val="003843F9"/>
    <w:rsid w:val="00385B40"/>
    <w:rsid w:val="00392AC7"/>
    <w:rsid w:val="00396000"/>
    <w:rsid w:val="003B326D"/>
    <w:rsid w:val="003B3685"/>
    <w:rsid w:val="003B49F4"/>
    <w:rsid w:val="003C3CF7"/>
    <w:rsid w:val="003C55BF"/>
    <w:rsid w:val="003C78A1"/>
    <w:rsid w:val="003D1618"/>
    <w:rsid w:val="003E6E6C"/>
    <w:rsid w:val="003F0BA9"/>
    <w:rsid w:val="003F25F6"/>
    <w:rsid w:val="00401AF8"/>
    <w:rsid w:val="00404F31"/>
    <w:rsid w:val="0042447A"/>
    <w:rsid w:val="00426544"/>
    <w:rsid w:val="004415AE"/>
    <w:rsid w:val="004444E2"/>
    <w:rsid w:val="00454AB5"/>
    <w:rsid w:val="004757AA"/>
    <w:rsid w:val="004935DF"/>
    <w:rsid w:val="004A0E4F"/>
    <w:rsid w:val="004A1407"/>
    <w:rsid w:val="004A4FBC"/>
    <w:rsid w:val="004C2DF1"/>
    <w:rsid w:val="004C48E3"/>
    <w:rsid w:val="004C5B14"/>
    <w:rsid w:val="004C74EF"/>
    <w:rsid w:val="004D58DB"/>
    <w:rsid w:val="004D7BCE"/>
    <w:rsid w:val="004E7F83"/>
    <w:rsid w:val="004F0B33"/>
    <w:rsid w:val="00527E5F"/>
    <w:rsid w:val="005360DE"/>
    <w:rsid w:val="005608EA"/>
    <w:rsid w:val="00563D6A"/>
    <w:rsid w:val="00571903"/>
    <w:rsid w:val="005750B5"/>
    <w:rsid w:val="00585897"/>
    <w:rsid w:val="0059411A"/>
    <w:rsid w:val="005A5E3C"/>
    <w:rsid w:val="005A6F37"/>
    <w:rsid w:val="005B5496"/>
    <w:rsid w:val="005D254A"/>
    <w:rsid w:val="005E2FA7"/>
    <w:rsid w:val="00614A91"/>
    <w:rsid w:val="00617982"/>
    <w:rsid w:val="006205B4"/>
    <w:rsid w:val="00653045"/>
    <w:rsid w:val="006568AD"/>
    <w:rsid w:val="006712DC"/>
    <w:rsid w:val="00687588"/>
    <w:rsid w:val="006927D7"/>
    <w:rsid w:val="006A6C2A"/>
    <w:rsid w:val="006C5250"/>
    <w:rsid w:val="006D04E8"/>
    <w:rsid w:val="006E048C"/>
    <w:rsid w:val="006E0B63"/>
    <w:rsid w:val="006E2719"/>
    <w:rsid w:val="006E7487"/>
    <w:rsid w:val="0071556B"/>
    <w:rsid w:val="00721A68"/>
    <w:rsid w:val="00721A99"/>
    <w:rsid w:val="00725557"/>
    <w:rsid w:val="00744E04"/>
    <w:rsid w:val="00751547"/>
    <w:rsid w:val="00791F78"/>
    <w:rsid w:val="007A385D"/>
    <w:rsid w:val="007C618F"/>
    <w:rsid w:val="007D5050"/>
    <w:rsid w:val="007F0A68"/>
    <w:rsid w:val="007F3AC7"/>
    <w:rsid w:val="007F4523"/>
    <w:rsid w:val="007F600A"/>
    <w:rsid w:val="00804642"/>
    <w:rsid w:val="0081375F"/>
    <w:rsid w:val="0081377A"/>
    <w:rsid w:val="008142DC"/>
    <w:rsid w:val="00816119"/>
    <w:rsid w:val="0083694E"/>
    <w:rsid w:val="00843941"/>
    <w:rsid w:val="00843CF6"/>
    <w:rsid w:val="00856105"/>
    <w:rsid w:val="00857A82"/>
    <w:rsid w:val="00860C4A"/>
    <w:rsid w:val="0087186B"/>
    <w:rsid w:val="008805E1"/>
    <w:rsid w:val="008A17DA"/>
    <w:rsid w:val="008D694D"/>
    <w:rsid w:val="008E10F1"/>
    <w:rsid w:val="008E232E"/>
    <w:rsid w:val="0091601E"/>
    <w:rsid w:val="00925392"/>
    <w:rsid w:val="00930257"/>
    <w:rsid w:val="00932B59"/>
    <w:rsid w:val="009573C7"/>
    <w:rsid w:val="009605A7"/>
    <w:rsid w:val="00962B73"/>
    <w:rsid w:val="00967DCD"/>
    <w:rsid w:val="00970FBC"/>
    <w:rsid w:val="009739BB"/>
    <w:rsid w:val="00974AA9"/>
    <w:rsid w:val="00976004"/>
    <w:rsid w:val="009A02D4"/>
    <w:rsid w:val="009A12B9"/>
    <w:rsid w:val="009A1E90"/>
    <w:rsid w:val="009A4142"/>
    <w:rsid w:val="009A737F"/>
    <w:rsid w:val="009C0B02"/>
    <w:rsid w:val="009C3CFD"/>
    <w:rsid w:val="009E0632"/>
    <w:rsid w:val="009E1CCC"/>
    <w:rsid w:val="009E2342"/>
    <w:rsid w:val="009E3885"/>
    <w:rsid w:val="00A1216A"/>
    <w:rsid w:val="00A1703A"/>
    <w:rsid w:val="00A2532E"/>
    <w:rsid w:val="00A2539F"/>
    <w:rsid w:val="00A272EC"/>
    <w:rsid w:val="00A31C39"/>
    <w:rsid w:val="00A344F7"/>
    <w:rsid w:val="00A3689D"/>
    <w:rsid w:val="00A3703C"/>
    <w:rsid w:val="00A46FCE"/>
    <w:rsid w:val="00A503AF"/>
    <w:rsid w:val="00A56135"/>
    <w:rsid w:val="00A84FCB"/>
    <w:rsid w:val="00AA0F18"/>
    <w:rsid w:val="00AB3158"/>
    <w:rsid w:val="00AD1CD8"/>
    <w:rsid w:val="00AE609B"/>
    <w:rsid w:val="00B01A74"/>
    <w:rsid w:val="00B12199"/>
    <w:rsid w:val="00B13B11"/>
    <w:rsid w:val="00B16132"/>
    <w:rsid w:val="00B26C34"/>
    <w:rsid w:val="00B3057E"/>
    <w:rsid w:val="00B36982"/>
    <w:rsid w:val="00B50F9C"/>
    <w:rsid w:val="00B55369"/>
    <w:rsid w:val="00B567A1"/>
    <w:rsid w:val="00B60FD6"/>
    <w:rsid w:val="00B736C6"/>
    <w:rsid w:val="00B8305C"/>
    <w:rsid w:val="00B83F43"/>
    <w:rsid w:val="00B90BBD"/>
    <w:rsid w:val="00BA5FC9"/>
    <w:rsid w:val="00BB1FEA"/>
    <w:rsid w:val="00BC4D3B"/>
    <w:rsid w:val="00BC67EB"/>
    <w:rsid w:val="00BD40BC"/>
    <w:rsid w:val="00BF271A"/>
    <w:rsid w:val="00BF407A"/>
    <w:rsid w:val="00C1747E"/>
    <w:rsid w:val="00C22C65"/>
    <w:rsid w:val="00C66768"/>
    <w:rsid w:val="00C70585"/>
    <w:rsid w:val="00C71309"/>
    <w:rsid w:val="00C80B92"/>
    <w:rsid w:val="00C810CA"/>
    <w:rsid w:val="00C93376"/>
    <w:rsid w:val="00C96ED9"/>
    <w:rsid w:val="00CA6ABC"/>
    <w:rsid w:val="00CD2FC7"/>
    <w:rsid w:val="00CD7C40"/>
    <w:rsid w:val="00CE5091"/>
    <w:rsid w:val="00CF41E9"/>
    <w:rsid w:val="00D04EBC"/>
    <w:rsid w:val="00D05D5F"/>
    <w:rsid w:val="00D10EA4"/>
    <w:rsid w:val="00D14E04"/>
    <w:rsid w:val="00D24D4C"/>
    <w:rsid w:val="00D31289"/>
    <w:rsid w:val="00D42BD4"/>
    <w:rsid w:val="00D44014"/>
    <w:rsid w:val="00D45336"/>
    <w:rsid w:val="00D54855"/>
    <w:rsid w:val="00D57788"/>
    <w:rsid w:val="00D57A9F"/>
    <w:rsid w:val="00D72445"/>
    <w:rsid w:val="00D92798"/>
    <w:rsid w:val="00DA0AF0"/>
    <w:rsid w:val="00DC0D0E"/>
    <w:rsid w:val="00DE3C76"/>
    <w:rsid w:val="00DE5636"/>
    <w:rsid w:val="00E075C3"/>
    <w:rsid w:val="00E11FAC"/>
    <w:rsid w:val="00E20300"/>
    <w:rsid w:val="00E2179B"/>
    <w:rsid w:val="00E41CB7"/>
    <w:rsid w:val="00E729AA"/>
    <w:rsid w:val="00E97D2B"/>
    <w:rsid w:val="00EB5716"/>
    <w:rsid w:val="00EC4DC6"/>
    <w:rsid w:val="00ED7325"/>
    <w:rsid w:val="00EF738E"/>
    <w:rsid w:val="00F11E74"/>
    <w:rsid w:val="00F159AA"/>
    <w:rsid w:val="00F3146E"/>
    <w:rsid w:val="00F45DC1"/>
    <w:rsid w:val="00F60CBB"/>
    <w:rsid w:val="00F63BB8"/>
    <w:rsid w:val="00F711CD"/>
    <w:rsid w:val="00F7255F"/>
    <w:rsid w:val="00F80731"/>
    <w:rsid w:val="00FA63DC"/>
    <w:rsid w:val="00FA71D0"/>
    <w:rsid w:val="00FC635D"/>
    <w:rsid w:val="00FC63FA"/>
    <w:rsid w:val="04027C56"/>
    <w:rsid w:val="0CF55134"/>
    <w:rsid w:val="12CC5659"/>
    <w:rsid w:val="19606CC6"/>
    <w:rsid w:val="1A860BB1"/>
    <w:rsid w:val="1B2B7ABC"/>
    <w:rsid w:val="1F32E100"/>
    <w:rsid w:val="23996209"/>
    <w:rsid w:val="267FEF08"/>
    <w:rsid w:val="27EF574E"/>
    <w:rsid w:val="2F08D211"/>
    <w:rsid w:val="3581CDC5"/>
    <w:rsid w:val="3B56BF97"/>
    <w:rsid w:val="3D6CB6DF"/>
    <w:rsid w:val="40E4BEE1"/>
    <w:rsid w:val="4FCEA449"/>
    <w:rsid w:val="5AA1D857"/>
    <w:rsid w:val="63A382C7"/>
    <w:rsid w:val="6559A943"/>
    <w:rsid w:val="7110C32A"/>
    <w:rsid w:val="7AAA2537"/>
    <w:rsid w:val="7ED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7E57A"/>
  <w15:chartTrackingRefBased/>
  <w15:docId w15:val="{536B4769-9450-4216-A176-C8920B12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3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7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7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7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703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703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703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703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703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703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3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703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3703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703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703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3703C"/>
    <w:rPr>
      <w:b/>
      <w:bCs/>
      <w:smallCaps/>
      <w:color w:val="0F4761" w:themeColor="accent1" w:themeShade="BF"/>
      <w:spacing w:val="5"/>
    </w:rPr>
  </w:style>
  <w:style w:type="paragraph" w:customStyle="1" w:styleId="naiskr">
    <w:name w:val="naiskr"/>
    <w:rsid w:val="00A3703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ind w:firstLine="720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70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703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703C"/>
    <w:rPr>
      <w:kern w:val="0"/>
      <w:sz w:val="20"/>
      <w:szCs w:val="20"/>
      <w14:ligatures w14:val="none"/>
    </w:rPr>
  </w:style>
  <w:style w:type="character" w:customStyle="1" w:styleId="ui-provider">
    <w:name w:val="ui-provider"/>
    <w:basedOn w:val="Noklusjumarindkopasfonts"/>
    <w:rsid w:val="00A3703C"/>
  </w:style>
  <w:style w:type="paragraph" w:styleId="Kjene">
    <w:name w:val="footer"/>
    <w:basedOn w:val="Parasts"/>
    <w:link w:val="KjeneRakstz"/>
    <w:uiPriority w:val="99"/>
    <w:unhideWhenUsed/>
    <w:rsid w:val="00AE609B"/>
    <w:pPr>
      <w:tabs>
        <w:tab w:val="center" w:pos="4320"/>
        <w:tab w:val="right" w:pos="8640"/>
      </w:tabs>
      <w:spacing w:after="0" w:line="240" w:lineRule="auto"/>
    </w:pPr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AE609B"/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CD7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D7C40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87588"/>
    <w:rPr>
      <w:b/>
      <w:bCs/>
      <w:kern w:val="2"/>
      <w14:ligatures w14:val="standardContextual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87588"/>
    <w:rPr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791F78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4A140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140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A1407"/>
    <w:rPr>
      <w:vertAlign w:val="superscript"/>
    </w:rPr>
  </w:style>
  <w:style w:type="table" w:styleId="Reatabula">
    <w:name w:val="Table Grid"/>
    <w:basedOn w:val="Parastatabula"/>
    <w:uiPriority w:val="39"/>
    <w:rsid w:val="00BC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C96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16977352fefc8f0c84182ca1f42282a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3b3acefee25647f8dfb49449acc8f6e5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896BA-9367-4F6D-8A65-8C2264283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8898F-F0BF-4F70-A082-375BD262C26B}"/>
</file>

<file path=customXml/itemProps3.xml><?xml version="1.0" encoding="utf-8"?>
<ds:datastoreItem xmlns:ds="http://schemas.openxmlformats.org/officeDocument/2006/customXml" ds:itemID="{A724044F-8236-45BA-9574-F65A16FD4481}"/>
</file>

<file path=customXml/itemProps4.xml><?xml version="1.0" encoding="utf-8"?>
<ds:datastoreItem xmlns:ds="http://schemas.openxmlformats.org/officeDocument/2006/customXml" ds:itemID="{AF5E3BA1-1744-4E2A-B973-8624CED0E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Kintija Rubene</dc:creator>
  <cp:keywords/>
  <dc:description/>
  <cp:lastModifiedBy>Inguna Gruntiņa</cp:lastModifiedBy>
  <cp:revision>2</cp:revision>
  <cp:lastPrinted>2024-08-09T07:14:00Z</cp:lastPrinted>
  <dcterms:created xsi:type="dcterms:W3CDTF">2025-12-01T05:49:00Z</dcterms:created>
  <dcterms:modified xsi:type="dcterms:W3CDTF">2025-12-01T05:49:00Z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d1976d772944e03003cb538055dc1272817855d0226f0a78360f07298e0ed5d7</vt:lpwstr>
  </property>
  <property fmtid="{D5CDD505-2E9C-101B-9397-08002B2CF9AE}" pid="3" name="ContentTypeId">
    <vt:lpwstr>0x010100A06403C9EF9F9A41BAB599FE2091A2E8</vt:lpwstr>
  </property>
</Properties>
</file>